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8" w:rsidRPr="003A703F" w:rsidRDefault="00FC799E" w:rsidP="003A703F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Directed Draw “Learning”</w:t>
      </w:r>
      <w:r w:rsidR="003A703F" w:rsidRPr="003A703F">
        <w:rPr>
          <w:sz w:val="24"/>
          <w:szCs w:val="24"/>
        </w:rPr>
        <w:t xml:space="preserve"> Activity</w:t>
      </w:r>
    </w:p>
    <w:p w:rsidR="003A703F" w:rsidRPr="003A703F" w:rsidRDefault="003A703F" w:rsidP="003A703F">
      <w:pPr>
        <w:ind w:left="0" w:firstLine="0"/>
        <w:jc w:val="center"/>
        <w:rPr>
          <w:sz w:val="24"/>
          <w:szCs w:val="24"/>
        </w:rPr>
      </w:pPr>
    </w:p>
    <w:p w:rsidR="003A703F" w:rsidRPr="00BA6CB2" w:rsidRDefault="00FC799E" w:rsidP="003A703F">
      <w:pPr>
        <w:ind w:left="0" w:firstLine="0"/>
      </w:pPr>
      <w:r>
        <w:t>Essential Question: How do we learn?  What are some strategies for learning new things?</w:t>
      </w:r>
    </w:p>
    <w:p w:rsidR="003A703F" w:rsidRPr="00BA6CB2" w:rsidRDefault="003A703F" w:rsidP="003A703F">
      <w:pPr>
        <w:ind w:left="0" w:firstLine="0"/>
      </w:pPr>
    </w:p>
    <w:p w:rsidR="003A703F" w:rsidRPr="00716949" w:rsidRDefault="00041345" w:rsidP="00716949">
      <w:pPr>
        <w:pStyle w:val="ListParagraph"/>
        <w:tabs>
          <w:tab w:val="left" w:pos="340"/>
        </w:tabs>
        <w:ind w:left="0" w:firstLine="0"/>
        <w:rPr>
          <w:rFonts w:eastAsia="Times New Roman" w:cs="Times New Roman"/>
          <w:sz w:val="52"/>
          <w:szCs w:val="52"/>
        </w:rPr>
      </w:pPr>
      <w:r>
        <w:t xml:space="preserve">Goal: Students will articulate and experience </w:t>
      </w:r>
      <w:r>
        <w:rPr>
          <w:rFonts w:cs="Arial"/>
          <w:color w:val="000000" w:themeColor="text1"/>
        </w:rPr>
        <w:t xml:space="preserve">our </w:t>
      </w:r>
      <w:r w:rsidR="00FC799E">
        <w:rPr>
          <w:rFonts w:cs="Arial"/>
          <w:color w:val="000000" w:themeColor="text1"/>
        </w:rPr>
        <w:t>fo</w:t>
      </w:r>
      <w:r w:rsidR="00716949">
        <w:rPr>
          <w:rFonts w:cs="Arial"/>
          <w:color w:val="000000" w:themeColor="text1"/>
        </w:rPr>
        <w:t>ur learning strategies: ask</w:t>
      </w:r>
      <w:r w:rsidR="00AC5EC1">
        <w:rPr>
          <w:rFonts w:cs="Arial"/>
          <w:color w:val="000000" w:themeColor="text1"/>
        </w:rPr>
        <w:t>ing for help, practicing</w:t>
      </w:r>
      <w:r w:rsidR="00716949">
        <w:rPr>
          <w:rFonts w:cs="Arial"/>
          <w:color w:val="000000" w:themeColor="text1"/>
        </w:rPr>
        <w:t>, try</w:t>
      </w:r>
      <w:r w:rsidR="00AC5EC1">
        <w:rPr>
          <w:rFonts w:cs="Arial"/>
          <w:color w:val="000000" w:themeColor="text1"/>
        </w:rPr>
        <w:t>ing</w:t>
      </w:r>
      <w:r w:rsidR="00716949">
        <w:rPr>
          <w:rFonts w:cs="Arial"/>
          <w:color w:val="000000" w:themeColor="text1"/>
        </w:rPr>
        <w:t xml:space="preserve"> </w:t>
      </w:r>
      <w:r w:rsidR="00AC5EC1">
        <w:rPr>
          <w:rFonts w:cs="Arial"/>
          <w:color w:val="000000" w:themeColor="text1"/>
        </w:rPr>
        <w:t>to do a little bit more, and using</w:t>
      </w:r>
      <w:r w:rsidR="00716949">
        <w:rPr>
          <w:rFonts w:cs="Arial"/>
          <w:color w:val="000000" w:themeColor="text1"/>
        </w:rPr>
        <w:t xml:space="preserve"> resources (materi</w:t>
      </w:r>
      <w:bookmarkStart w:id="0" w:name="_GoBack"/>
      <w:bookmarkEnd w:id="0"/>
      <w:r w:rsidR="00716949">
        <w:rPr>
          <w:rFonts w:cs="Arial"/>
          <w:color w:val="000000" w:themeColor="text1"/>
        </w:rPr>
        <w:t>als and one’s smart brain).</w:t>
      </w:r>
    </w:p>
    <w:p w:rsidR="00520163" w:rsidRPr="00BA6CB2" w:rsidRDefault="00520163" w:rsidP="003A703F">
      <w:pPr>
        <w:ind w:left="0" w:firstLine="0"/>
        <w:rPr>
          <w:rFonts w:cs="Arial"/>
          <w:color w:val="000000" w:themeColor="text1"/>
        </w:rPr>
      </w:pPr>
    </w:p>
    <w:p w:rsidR="00520163" w:rsidRPr="00BA6CB2" w:rsidRDefault="00716949" w:rsidP="003A703F">
      <w:pPr>
        <w:ind w:left="0"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Task: Each student is tasked with drawing a realistic frog</w:t>
      </w:r>
      <w:r w:rsidR="003D43CD" w:rsidRPr="00BA6CB2">
        <w:rPr>
          <w:rFonts w:cs="Arial"/>
          <w:color w:val="000000" w:themeColor="text1"/>
        </w:rPr>
        <w:t>.</w:t>
      </w:r>
    </w:p>
    <w:p w:rsidR="003D43CD" w:rsidRPr="00BA6CB2" w:rsidRDefault="003D43CD" w:rsidP="003A703F">
      <w:pPr>
        <w:ind w:left="0" w:firstLine="0"/>
        <w:rPr>
          <w:rFonts w:cs="Arial"/>
          <w:color w:val="000000" w:themeColor="text1"/>
        </w:rPr>
      </w:pPr>
    </w:p>
    <w:p w:rsidR="003D43CD" w:rsidRPr="00BA6CB2" w:rsidRDefault="003D43CD" w:rsidP="003D43CD">
      <w:pPr>
        <w:ind w:left="0" w:firstLine="0"/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Materials</w:t>
      </w:r>
      <w:r w:rsidR="00F25509">
        <w:rPr>
          <w:rFonts w:cs="Arial"/>
          <w:color w:val="000000" w:themeColor="text1"/>
        </w:rPr>
        <w:t>: paper, pencils</w:t>
      </w:r>
      <w:r w:rsidR="00AC5EC1">
        <w:rPr>
          <w:rFonts w:cs="Arial"/>
          <w:color w:val="000000" w:themeColor="text1"/>
        </w:rPr>
        <w:t>.</w:t>
      </w:r>
    </w:p>
    <w:p w:rsidR="004D1DA4" w:rsidRPr="00BA6CB2" w:rsidRDefault="004D1DA4" w:rsidP="003D43CD">
      <w:pPr>
        <w:ind w:left="0" w:firstLine="0"/>
        <w:rPr>
          <w:rFonts w:cs="Arial"/>
          <w:color w:val="000000" w:themeColor="text1"/>
        </w:rPr>
      </w:pPr>
    </w:p>
    <w:p w:rsidR="004D1DA4" w:rsidRPr="00BA6CB2" w:rsidRDefault="004D1DA4" w:rsidP="003D43CD">
      <w:pPr>
        <w:ind w:left="0" w:firstLine="0"/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 xml:space="preserve">Steps: </w:t>
      </w:r>
    </w:p>
    <w:p w:rsidR="004D1DA4" w:rsidRPr="00CA070C" w:rsidRDefault="004D1DA4" w:rsidP="00CA070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4"/>
          <w:szCs w:val="24"/>
        </w:rPr>
      </w:pPr>
      <w:r w:rsidRPr="00CA070C">
        <w:rPr>
          <w:rFonts w:cs="Arial"/>
          <w:color w:val="000000" w:themeColor="text1"/>
        </w:rPr>
        <w:t>Introduce the ess</w:t>
      </w:r>
      <w:r w:rsidR="000A017C" w:rsidRPr="00CA070C">
        <w:rPr>
          <w:rFonts w:cs="Arial"/>
          <w:color w:val="000000" w:themeColor="text1"/>
        </w:rPr>
        <w:t>ential question</w:t>
      </w:r>
      <w:r w:rsidR="00CA070C" w:rsidRPr="00CA070C">
        <w:rPr>
          <w:rFonts w:cs="Arial"/>
          <w:color w:val="000000" w:themeColor="text1"/>
        </w:rPr>
        <w:t>.</w:t>
      </w:r>
      <w:r w:rsidR="00CA070C">
        <w:rPr>
          <w:rFonts w:cs="Arial"/>
          <w:color w:val="000000" w:themeColor="text1"/>
        </w:rPr>
        <w:t xml:space="preserve">  To figure out an answer</w:t>
      </w:r>
      <w:r w:rsidR="00CA070C" w:rsidRPr="00CA070C">
        <w:rPr>
          <w:rFonts w:cs="Arial"/>
          <w:color w:val="000000" w:themeColor="text1"/>
        </w:rPr>
        <w:t xml:space="preserve">, students will participate in a “thinking activity.”  Although the activity won’t be </w:t>
      </w:r>
      <w:r w:rsidR="00CA070C">
        <w:rPr>
          <w:rFonts w:cs="Arial"/>
          <w:color w:val="000000" w:themeColor="text1"/>
        </w:rPr>
        <w:t>exactly like real life, explain that it might help them</w:t>
      </w:r>
      <w:r w:rsidR="00CA070C" w:rsidRPr="00CA070C">
        <w:rPr>
          <w:rFonts w:cs="Arial"/>
          <w:color w:val="000000" w:themeColor="text1"/>
        </w:rPr>
        <w:t xml:space="preserve"> answer the question.</w:t>
      </w:r>
    </w:p>
    <w:p w:rsidR="008B7552" w:rsidRDefault="00AC5EC1" w:rsidP="0059554E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Describe</w:t>
      </w:r>
      <w:r w:rsidR="008B7552" w:rsidRPr="008B7552">
        <w:rPr>
          <w:rFonts w:cs="Arial"/>
          <w:color w:val="000000" w:themeColor="text1"/>
        </w:rPr>
        <w:t xml:space="preserve"> the task.  </w:t>
      </w:r>
      <w:r w:rsidR="008B7552">
        <w:rPr>
          <w:rFonts w:cs="Arial"/>
          <w:color w:val="000000" w:themeColor="text1"/>
        </w:rPr>
        <w:t>Acknowledge the difficulty of drawing a frog but challenge students to make their best effort.  Stress that students will be working on this task independently</w:t>
      </w:r>
      <w:r>
        <w:rPr>
          <w:rFonts w:cs="Arial"/>
          <w:color w:val="000000" w:themeColor="text1"/>
        </w:rPr>
        <w:t xml:space="preserve"> at first</w:t>
      </w:r>
      <w:r w:rsidR="008B7552">
        <w:rPr>
          <w:rFonts w:cs="Arial"/>
          <w:color w:val="000000" w:themeColor="text1"/>
        </w:rPr>
        <w:t>.</w:t>
      </w:r>
    </w:p>
    <w:p w:rsidR="008B7552" w:rsidRDefault="008B7552" w:rsidP="0059554E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After a few minutes,</w:t>
      </w:r>
      <w:r w:rsidR="00AC5EC1">
        <w:rPr>
          <w:rFonts w:cs="Arial"/>
          <w:color w:val="000000" w:themeColor="text1"/>
        </w:rPr>
        <w:t xml:space="preserve"> address the class</w:t>
      </w:r>
      <w:r>
        <w:rPr>
          <w:rFonts w:cs="Arial"/>
          <w:color w:val="000000" w:themeColor="text1"/>
        </w:rPr>
        <w:t xml:space="preserve">.  </w:t>
      </w:r>
      <w:r w:rsidR="00AC5EC1">
        <w:rPr>
          <w:rFonts w:cs="Arial"/>
          <w:color w:val="000000" w:themeColor="text1"/>
        </w:rPr>
        <w:t>Once again</w:t>
      </w:r>
      <w:r>
        <w:rPr>
          <w:rFonts w:cs="Arial"/>
          <w:color w:val="000000" w:themeColor="text1"/>
        </w:rPr>
        <w:t xml:space="preserve">, acknowledge the difficulty of the task, and ask them if they would like </w:t>
      </w:r>
      <w:r w:rsidR="00AC5EC1">
        <w:rPr>
          <w:rFonts w:cs="Arial"/>
          <w:color w:val="000000" w:themeColor="text1"/>
        </w:rPr>
        <w:t xml:space="preserve">some </w:t>
      </w:r>
      <w:r>
        <w:rPr>
          <w:rFonts w:cs="Arial"/>
          <w:color w:val="000000" w:themeColor="text1"/>
        </w:rPr>
        <w:t xml:space="preserve">help learning how to draw frog.  </w:t>
      </w:r>
    </w:p>
    <w:p w:rsidR="008B7552" w:rsidRDefault="008B7552" w:rsidP="002C7A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Collect </w:t>
      </w:r>
      <w:r w:rsidR="00F25509">
        <w:rPr>
          <w:rFonts w:cs="Arial"/>
          <w:color w:val="000000" w:themeColor="text1"/>
        </w:rPr>
        <w:t>students’ first drafts, and distribute paper for a second draft.</w:t>
      </w:r>
    </w:p>
    <w:p w:rsidR="00F25509" w:rsidRDefault="00F25509" w:rsidP="002C7A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When the class is assembled, prompt a student to ask you </w:t>
      </w:r>
      <w:r w:rsidR="002C7A98">
        <w:rPr>
          <w:rFonts w:cs="Arial"/>
          <w:color w:val="000000" w:themeColor="text1"/>
        </w:rPr>
        <w:t xml:space="preserve">for help. This action </w:t>
      </w:r>
      <w:r w:rsidR="002247C9">
        <w:rPr>
          <w:rFonts w:cs="Arial"/>
          <w:color w:val="000000" w:themeColor="text1"/>
        </w:rPr>
        <w:t xml:space="preserve">highlights </w:t>
      </w:r>
      <w:r>
        <w:rPr>
          <w:rFonts w:cs="Arial"/>
          <w:color w:val="000000" w:themeColor="text1"/>
        </w:rPr>
        <w:t>the first learning strategy,</w:t>
      </w:r>
      <w:r w:rsidR="002C7A98">
        <w:rPr>
          <w:rFonts w:cs="Arial"/>
          <w:color w:val="000000" w:themeColor="text1"/>
        </w:rPr>
        <w:t xml:space="preserve"> asking for help. </w:t>
      </w:r>
      <w:r>
        <w:rPr>
          <w:rFonts w:cs="Arial"/>
          <w:color w:val="000000" w:themeColor="text1"/>
        </w:rPr>
        <w:t xml:space="preserve"> Note that, in the future, t</w:t>
      </w:r>
      <w:r w:rsidR="00AC5EC1">
        <w:rPr>
          <w:rFonts w:cs="Arial"/>
          <w:color w:val="000000" w:themeColor="text1"/>
        </w:rPr>
        <w:t>his student could</w:t>
      </w:r>
      <w:r>
        <w:rPr>
          <w:rFonts w:cs="Arial"/>
          <w:color w:val="000000" w:themeColor="text1"/>
        </w:rPr>
        <w:t xml:space="preserve"> reach out for support</w:t>
      </w:r>
      <w:r w:rsidR="00AC5EC1">
        <w:rPr>
          <w:rFonts w:cs="Arial"/>
          <w:color w:val="000000" w:themeColor="text1"/>
        </w:rPr>
        <w:t xml:space="preserve"> from a classmate.</w:t>
      </w:r>
    </w:p>
    <w:p w:rsidR="002C7A98" w:rsidRPr="002C7A98" w:rsidRDefault="002C7A98" w:rsidP="002C7A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2C7A98">
        <w:rPr>
          <w:rFonts w:cs="Arial"/>
          <w:color w:val="000000" w:themeColor="text1"/>
        </w:rPr>
        <w:t xml:space="preserve">Lead the class in a directed drawing.  (For guidance, </w:t>
      </w:r>
      <w:r w:rsidR="00AC5EC1">
        <w:rPr>
          <w:rFonts w:cs="Arial"/>
          <w:color w:val="000000" w:themeColor="text1"/>
        </w:rPr>
        <w:t xml:space="preserve">watch </w:t>
      </w:r>
      <w:r w:rsidRPr="002C7A98">
        <w:rPr>
          <w:rFonts w:cs="Arial"/>
          <w:color w:val="000000" w:themeColor="text1"/>
        </w:rPr>
        <w:t xml:space="preserve">this </w:t>
      </w:r>
      <w:hyperlink r:id="rId6" w:history="1">
        <w:r w:rsidRPr="002C7A98">
          <w:rPr>
            <w:rStyle w:val="Hyperlink"/>
            <w:rFonts w:cs="Arial"/>
          </w:rPr>
          <w:t>video</w:t>
        </w:r>
      </w:hyperlink>
      <w:r w:rsidRPr="002C7A98">
        <w:rPr>
          <w:rFonts w:cs="Arial"/>
          <w:color w:val="000000" w:themeColor="text1"/>
        </w:rPr>
        <w:t>.)</w:t>
      </w:r>
      <w:r>
        <w:rPr>
          <w:rFonts w:cs="Arial"/>
          <w:color w:val="000000" w:themeColor="text1"/>
        </w:rPr>
        <w:t xml:space="preserve">  Be specific in your instructions.  Use geometric language (</w:t>
      </w:r>
      <w:r w:rsidR="00AC5EC1">
        <w:rPr>
          <w:rFonts w:cs="Arial"/>
          <w:color w:val="000000" w:themeColor="text1"/>
        </w:rPr>
        <w:t xml:space="preserve">e.g., </w:t>
      </w:r>
      <w:r>
        <w:rPr>
          <w:rFonts w:cs="Arial"/>
          <w:color w:val="000000" w:themeColor="text1"/>
        </w:rPr>
        <w:t>lines, circles, curvy, straight, direction) to describe each step, and use measurements (</w:t>
      </w:r>
      <w:r w:rsidR="00AC5EC1">
        <w:rPr>
          <w:rFonts w:cs="Arial"/>
          <w:color w:val="000000" w:themeColor="text1"/>
        </w:rPr>
        <w:t xml:space="preserve">e.g. </w:t>
      </w:r>
      <w:r>
        <w:rPr>
          <w:rFonts w:cs="Arial"/>
          <w:color w:val="000000" w:themeColor="text1"/>
        </w:rPr>
        <w:t>the width of one’s hand) to offer points of reference.  Thes</w:t>
      </w:r>
      <w:r w:rsidR="002247C9">
        <w:rPr>
          <w:rFonts w:cs="Arial"/>
          <w:color w:val="000000" w:themeColor="text1"/>
        </w:rPr>
        <w:t>e actions highlight</w:t>
      </w:r>
      <w:r>
        <w:rPr>
          <w:rFonts w:cs="Arial"/>
          <w:color w:val="000000" w:themeColor="text1"/>
        </w:rPr>
        <w:t xml:space="preserve"> our fourth learning strategy,</w:t>
      </w:r>
      <w:r w:rsidR="00AC5EC1">
        <w:rPr>
          <w:rFonts w:cs="Arial"/>
          <w:color w:val="000000" w:themeColor="text1"/>
        </w:rPr>
        <w:t xml:space="preserve"> using</w:t>
      </w:r>
      <w:r>
        <w:rPr>
          <w:rFonts w:cs="Arial"/>
          <w:color w:val="000000" w:themeColor="text1"/>
        </w:rPr>
        <w:t xml:space="preserve"> resources (materials and one’s smart brain).</w:t>
      </w:r>
    </w:p>
    <w:p w:rsidR="008B7552" w:rsidRDefault="002C7A98" w:rsidP="00EC377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0D4898">
        <w:rPr>
          <w:rFonts w:cs="Arial"/>
          <w:color w:val="000000" w:themeColor="text1"/>
        </w:rPr>
        <w:t xml:space="preserve">Encourage students to </w:t>
      </w:r>
      <w:r w:rsidR="000D4898">
        <w:rPr>
          <w:rFonts w:cs="Arial"/>
          <w:color w:val="000000" w:themeColor="text1"/>
        </w:rPr>
        <w:t xml:space="preserve">push themselves by </w:t>
      </w:r>
      <w:r w:rsidR="000D4898" w:rsidRPr="000D4898">
        <w:rPr>
          <w:rFonts w:cs="Arial"/>
          <w:color w:val="000000" w:themeColor="text1"/>
        </w:rPr>
        <w:t>add</w:t>
      </w:r>
      <w:r w:rsidR="000D4898">
        <w:rPr>
          <w:rFonts w:cs="Arial"/>
          <w:color w:val="000000" w:themeColor="text1"/>
        </w:rPr>
        <w:t xml:space="preserve">ing </w:t>
      </w:r>
      <w:r w:rsidRPr="000D4898">
        <w:rPr>
          <w:rFonts w:cs="Arial"/>
          <w:color w:val="000000" w:themeColor="text1"/>
        </w:rPr>
        <w:t>circular pads at the end of the fingers or the leaf in the background.</w:t>
      </w:r>
      <w:r w:rsidR="000D4898" w:rsidRPr="000D4898">
        <w:rPr>
          <w:rFonts w:cs="Arial"/>
          <w:color w:val="000000" w:themeColor="text1"/>
        </w:rPr>
        <w:t xml:space="preserve">  This action highlights our </w:t>
      </w:r>
      <w:r w:rsidR="000D4898">
        <w:rPr>
          <w:rFonts w:cs="Arial"/>
          <w:color w:val="000000" w:themeColor="text1"/>
        </w:rPr>
        <w:t xml:space="preserve">second </w:t>
      </w:r>
      <w:r w:rsidR="002247C9">
        <w:rPr>
          <w:rFonts w:cs="Arial"/>
          <w:color w:val="000000" w:themeColor="text1"/>
        </w:rPr>
        <w:t xml:space="preserve">third learning </w:t>
      </w:r>
      <w:r w:rsidR="000D4898">
        <w:rPr>
          <w:rFonts w:cs="Arial"/>
          <w:color w:val="000000" w:themeColor="text1"/>
        </w:rPr>
        <w:t>strategy, try</w:t>
      </w:r>
      <w:r w:rsidR="00AC5EC1">
        <w:rPr>
          <w:rFonts w:cs="Arial"/>
          <w:color w:val="000000" w:themeColor="text1"/>
        </w:rPr>
        <w:t>ing</w:t>
      </w:r>
      <w:r w:rsidR="000D4898">
        <w:rPr>
          <w:rFonts w:cs="Arial"/>
          <w:color w:val="000000" w:themeColor="text1"/>
        </w:rPr>
        <w:t xml:space="preserve"> to do a little bit more.</w:t>
      </w:r>
    </w:p>
    <w:p w:rsidR="002247C9" w:rsidRDefault="002247C9" w:rsidP="00EC377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As students complete their second drafts, highlight the importance of practice, our second learning strategy.  By working on multiple drafts, every student is practicing and improving.</w:t>
      </w:r>
    </w:p>
    <w:p w:rsidR="000E4F3C" w:rsidRDefault="000E4F3C" w:rsidP="000E4F3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As a class, summarize the four learning strategies.  </w:t>
      </w:r>
    </w:p>
    <w:p w:rsidR="00AB2132" w:rsidRPr="000E4F3C" w:rsidRDefault="000E4F3C" w:rsidP="000E4F3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Reflect on the experience.  </w:t>
      </w:r>
      <w:r w:rsidR="002247C9">
        <w:rPr>
          <w:rFonts w:cs="Arial"/>
          <w:color w:val="000000" w:themeColor="text1"/>
        </w:rPr>
        <w:t>Invite students to share thei</w:t>
      </w:r>
      <w:r>
        <w:rPr>
          <w:rFonts w:cs="Arial"/>
          <w:color w:val="000000" w:themeColor="text1"/>
        </w:rPr>
        <w:t>r drafts and explain</w:t>
      </w:r>
      <w:r w:rsidR="002247C9">
        <w:rPr>
          <w:rFonts w:cs="Arial"/>
          <w:color w:val="000000" w:themeColor="text1"/>
        </w:rPr>
        <w:t xml:space="preserve"> their learning process.</w:t>
      </w:r>
      <w:r>
        <w:rPr>
          <w:rFonts w:cs="Arial"/>
          <w:color w:val="000000" w:themeColor="text1"/>
        </w:rPr>
        <w:t xml:space="preserve">  </w:t>
      </w:r>
      <w:r w:rsidR="00AB2132" w:rsidRPr="000E4F3C">
        <w:rPr>
          <w:rFonts w:cs="Arial"/>
          <w:color w:val="000000" w:themeColor="text1"/>
        </w:rPr>
        <w:t>Some possible questions:</w:t>
      </w:r>
    </w:p>
    <w:p w:rsidR="00BA6CB2" w:rsidRDefault="000E4F3C" w:rsidP="00BA6CB2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Which draft is better</w:t>
      </w:r>
      <w:r w:rsidR="00BA6CB2" w:rsidRPr="00BA6CB2">
        <w:rPr>
          <w:rFonts w:cs="Arial"/>
          <w:color w:val="000000" w:themeColor="text1"/>
        </w:rPr>
        <w:t>?  Why?</w:t>
      </w:r>
    </w:p>
    <w:p w:rsidR="000E4F3C" w:rsidRDefault="000E4F3C" w:rsidP="000E4F3C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How did you learn to draw the frog?</w:t>
      </w:r>
    </w:p>
    <w:p w:rsidR="003A703F" w:rsidRDefault="000E4F3C" w:rsidP="003F3DD1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Did you use</w:t>
      </w:r>
      <w:r w:rsidR="00EE0E49">
        <w:rPr>
          <w:rFonts w:cs="Arial"/>
          <w:color w:val="000000" w:themeColor="text1"/>
        </w:rPr>
        <w:t xml:space="preserve"> any </w:t>
      </w:r>
      <w:r w:rsidR="00AC5EC1">
        <w:rPr>
          <w:rFonts w:cs="Arial"/>
          <w:color w:val="000000" w:themeColor="text1"/>
        </w:rPr>
        <w:t xml:space="preserve">of these </w:t>
      </w:r>
      <w:r w:rsidR="00EE0E49">
        <w:rPr>
          <w:rFonts w:cs="Arial"/>
          <w:color w:val="000000" w:themeColor="text1"/>
        </w:rPr>
        <w:t>learning strategies?</w:t>
      </w:r>
      <w:r w:rsidR="00AC5EC1">
        <w:rPr>
          <w:rFonts w:cs="Arial"/>
          <w:color w:val="000000" w:themeColor="text1"/>
        </w:rPr>
        <w:t xml:space="preserve">   </w:t>
      </w:r>
    </w:p>
    <w:p w:rsidR="003F3DD1" w:rsidRPr="003F3DD1" w:rsidRDefault="003F3DD1" w:rsidP="003F3DD1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How might you use these strategies to learn something else, like math or soccer?</w:t>
      </w:r>
    </w:p>
    <w:sectPr w:rsidR="003F3DD1" w:rsidRPr="003F3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5348"/>
    <w:multiLevelType w:val="hybridMultilevel"/>
    <w:tmpl w:val="79425674"/>
    <w:lvl w:ilvl="0" w:tplc="E8244CC6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EA21A0"/>
    <w:multiLevelType w:val="hybridMultilevel"/>
    <w:tmpl w:val="6102F428"/>
    <w:lvl w:ilvl="0" w:tplc="455E8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4"/>
    <w:rsid w:val="00041345"/>
    <w:rsid w:val="000A017C"/>
    <w:rsid w:val="000D4898"/>
    <w:rsid w:val="000E4F3C"/>
    <w:rsid w:val="00124B64"/>
    <w:rsid w:val="002247C9"/>
    <w:rsid w:val="00257FE4"/>
    <w:rsid w:val="00290A6E"/>
    <w:rsid w:val="002C7A98"/>
    <w:rsid w:val="002F0026"/>
    <w:rsid w:val="0032553C"/>
    <w:rsid w:val="00363A90"/>
    <w:rsid w:val="003A703F"/>
    <w:rsid w:val="003D43CD"/>
    <w:rsid w:val="003F3DD1"/>
    <w:rsid w:val="004972C7"/>
    <w:rsid w:val="004D1DA4"/>
    <w:rsid w:val="00520163"/>
    <w:rsid w:val="0070588F"/>
    <w:rsid w:val="00716949"/>
    <w:rsid w:val="00800083"/>
    <w:rsid w:val="008077BE"/>
    <w:rsid w:val="00857D61"/>
    <w:rsid w:val="008B7552"/>
    <w:rsid w:val="00A13B19"/>
    <w:rsid w:val="00A44C52"/>
    <w:rsid w:val="00A54F39"/>
    <w:rsid w:val="00AA1DE6"/>
    <w:rsid w:val="00AB2132"/>
    <w:rsid w:val="00AC5EC1"/>
    <w:rsid w:val="00B929E7"/>
    <w:rsid w:val="00BA6CB2"/>
    <w:rsid w:val="00BB7EE1"/>
    <w:rsid w:val="00C26405"/>
    <w:rsid w:val="00C71065"/>
    <w:rsid w:val="00C76264"/>
    <w:rsid w:val="00C96079"/>
    <w:rsid w:val="00CA070C"/>
    <w:rsid w:val="00DB4B40"/>
    <w:rsid w:val="00DF78CD"/>
    <w:rsid w:val="00EE0E49"/>
    <w:rsid w:val="00F25509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vLoypH_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2014-06-23T03:40:00Z</dcterms:created>
  <dcterms:modified xsi:type="dcterms:W3CDTF">2014-06-23T04:40:00Z</dcterms:modified>
</cp:coreProperties>
</file>